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2CC" w:rsidRPr="006E52CC" w:rsidRDefault="006E52CC" w:rsidP="006E52CC">
      <w:pPr>
        <w:spacing w:before="100" w:beforeAutospacing="1" w:after="100" w:afterAutospacing="1" w:line="240" w:lineRule="auto"/>
        <w:outlineLvl w:val="0"/>
        <w:rPr>
          <w:rFonts w:ascii="Arial" w:eastAsia="Times New Roman" w:hAnsi="Arial" w:cs="Arial"/>
          <w:color w:val="005A9C"/>
          <w:kern w:val="36"/>
          <w:sz w:val="41"/>
          <w:szCs w:val="41"/>
        </w:rPr>
      </w:pPr>
      <w:r w:rsidRPr="006E52CC">
        <w:rPr>
          <w:rFonts w:ascii="Arial" w:eastAsia="Times New Roman" w:hAnsi="Arial" w:cs="Arial"/>
          <w:color w:val="005A9C"/>
          <w:kern w:val="36"/>
          <w:sz w:val="41"/>
          <w:szCs w:val="41"/>
        </w:rPr>
        <w:t>G9: Creating captions for live synchronized media</w:t>
      </w:r>
    </w:p>
    <w:p w:rsidR="006E52CC" w:rsidRPr="006E52CC" w:rsidRDefault="006E52CC" w:rsidP="006E52C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6E52CC">
        <w:rPr>
          <w:rFonts w:ascii="Arial" w:eastAsia="Times New Roman" w:hAnsi="Arial" w:cs="Arial"/>
          <w:color w:val="000000"/>
          <w:sz w:val="31"/>
          <w:szCs w:val="31"/>
        </w:rPr>
        <w:t>Description</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The objective of this technique is to allow users who cannot hear to be able to access real-time synchronized media broadcasts. It is more difficult to create accurate real-time captions because there is little time to correct mistakes or to listen a second time or consult someone to be sure the words are accurately reproduced. It is also harder to simplify or paraphrase information if it is flowing too quickly.</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 xml:space="preserve">Real-time typing text entry techniques </w:t>
      </w:r>
      <w:proofErr w:type="gramStart"/>
      <w:r w:rsidRPr="006E52CC">
        <w:rPr>
          <w:rFonts w:ascii="Arial" w:eastAsia="Times New Roman" w:hAnsi="Arial" w:cs="Arial"/>
          <w:color w:val="000000"/>
          <w:sz w:val="27"/>
          <w:szCs w:val="27"/>
        </w:rPr>
        <w:t>exist</w:t>
      </w:r>
      <w:proofErr w:type="gramEnd"/>
      <w:r w:rsidRPr="006E52CC">
        <w:rPr>
          <w:rFonts w:ascii="Arial" w:eastAsia="Times New Roman" w:hAnsi="Arial" w:cs="Arial"/>
          <w:color w:val="000000"/>
          <w:sz w:val="27"/>
          <w:szCs w:val="27"/>
        </w:rPr>
        <w:t xml:space="preserve"> using stenographic and rapid typing technologies. Re-voicing speech-to-text (where a person listens to speech and then carefully re-voices it into a computer trained to their speech) is used today for telephone relay services and may be used in the future for captioning. Eventually speech-to-text with correction will be possible.</w:t>
      </w:r>
    </w:p>
    <w:p w:rsidR="006E52CC" w:rsidRPr="006E52CC" w:rsidRDefault="006E52CC" w:rsidP="006E52CC">
      <w:pPr>
        <w:spacing w:before="100" w:beforeAutospacing="1" w:after="100" w:afterAutospacing="1" w:line="240" w:lineRule="auto"/>
        <w:outlineLvl w:val="0"/>
        <w:rPr>
          <w:rFonts w:ascii="Arial" w:eastAsia="Times New Roman" w:hAnsi="Arial" w:cs="Arial"/>
          <w:color w:val="005A9C"/>
          <w:kern w:val="36"/>
          <w:sz w:val="41"/>
          <w:szCs w:val="41"/>
        </w:rPr>
      </w:pPr>
      <w:r w:rsidRPr="006E52CC">
        <w:rPr>
          <w:rFonts w:ascii="Arial" w:eastAsia="Times New Roman" w:hAnsi="Arial" w:cs="Arial"/>
          <w:color w:val="005A9C"/>
          <w:kern w:val="36"/>
          <w:sz w:val="41"/>
          <w:szCs w:val="41"/>
        </w:rPr>
        <w:t>G93: Providing open (always visible) captions</w:t>
      </w:r>
    </w:p>
    <w:p w:rsidR="006E52CC" w:rsidRPr="006E52CC" w:rsidRDefault="006E52CC" w:rsidP="006E52C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6E52CC">
        <w:rPr>
          <w:rFonts w:ascii="Arial" w:eastAsia="Times New Roman" w:hAnsi="Arial" w:cs="Arial"/>
          <w:color w:val="000000"/>
          <w:sz w:val="31"/>
          <w:szCs w:val="31"/>
        </w:rPr>
        <w:t>Description</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The objective of this technique is to provide a way for people who are deaf or otherwise have trouble hearing the dialogue in audio visual material to be able to view the material. With this technique all of the dialogue and important sounds are embedded as text in the video track. As a result they are always visible and no special support for captioning is required by the user agent.</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NOTE: Captions should not be confused with subtitles. Subtitles provide text of only the dialogue and do not include important sounds.</w:t>
      </w:r>
    </w:p>
    <w:p w:rsidR="006E52CC" w:rsidRPr="006E52CC" w:rsidRDefault="006E52CC" w:rsidP="006E52CC">
      <w:pPr>
        <w:spacing w:before="100" w:beforeAutospacing="1" w:after="100" w:afterAutospacing="1" w:line="240" w:lineRule="auto"/>
        <w:outlineLvl w:val="0"/>
        <w:rPr>
          <w:rFonts w:ascii="Arial" w:eastAsia="Times New Roman" w:hAnsi="Arial" w:cs="Arial"/>
          <w:color w:val="005A9C"/>
          <w:kern w:val="36"/>
          <w:sz w:val="41"/>
          <w:szCs w:val="41"/>
        </w:rPr>
      </w:pPr>
      <w:r w:rsidRPr="006E52CC">
        <w:rPr>
          <w:rFonts w:ascii="Arial" w:eastAsia="Times New Roman" w:hAnsi="Arial" w:cs="Arial"/>
          <w:color w:val="005A9C"/>
          <w:kern w:val="36"/>
          <w:sz w:val="41"/>
          <w:szCs w:val="41"/>
        </w:rPr>
        <w:t>G87: Providing closed captions</w:t>
      </w:r>
    </w:p>
    <w:p w:rsidR="006E52CC" w:rsidRPr="006E52CC" w:rsidRDefault="006E52CC" w:rsidP="006E52C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6E52CC">
        <w:rPr>
          <w:rFonts w:ascii="Arial" w:eastAsia="Times New Roman" w:hAnsi="Arial" w:cs="Arial"/>
          <w:color w:val="000000"/>
          <w:sz w:val="31"/>
          <w:szCs w:val="31"/>
        </w:rPr>
        <w:t>Description</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 xml:space="preserve">The objective of this technique is to provide a way for people who have hearing impairments or otherwise have trouble hearing the dialogue in synchronized media material to be able to view the material and see the dialogue and sounds - without requiring people who are not deaf to watch </w:t>
      </w:r>
      <w:r w:rsidRPr="006E52CC">
        <w:rPr>
          <w:rFonts w:ascii="Arial" w:eastAsia="Times New Roman" w:hAnsi="Arial" w:cs="Arial"/>
          <w:color w:val="000000"/>
          <w:sz w:val="27"/>
          <w:szCs w:val="27"/>
        </w:rPr>
        <w:lastRenderedPageBreak/>
        <w:t>the captions. With this technique all of the dialogue and important sounds are embedded as text in a fashion that causes the text not to be visible unless the user requests it. As a result they are visible only when needed. This requires special support for captioning in the user agent.</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NOTE: Captions should not be confused with subtitles. Subtitles provide text of only the dialogue and do not include important sounds.</w:t>
      </w:r>
    </w:p>
    <w:p w:rsidR="006E52CC" w:rsidRPr="006E52CC" w:rsidRDefault="006E52CC" w:rsidP="006E52CC">
      <w:pPr>
        <w:spacing w:before="100" w:beforeAutospacing="1" w:after="100" w:afterAutospacing="1" w:line="240" w:lineRule="auto"/>
        <w:outlineLvl w:val="0"/>
        <w:rPr>
          <w:rFonts w:ascii="Arial" w:eastAsia="Times New Roman" w:hAnsi="Arial" w:cs="Arial"/>
          <w:color w:val="005A9C"/>
          <w:kern w:val="36"/>
          <w:sz w:val="41"/>
          <w:szCs w:val="41"/>
        </w:rPr>
      </w:pPr>
      <w:r w:rsidRPr="006E52CC">
        <w:rPr>
          <w:rFonts w:ascii="Arial" w:eastAsia="Times New Roman" w:hAnsi="Arial" w:cs="Arial"/>
          <w:color w:val="005A9C"/>
          <w:kern w:val="36"/>
          <w:sz w:val="41"/>
          <w:szCs w:val="41"/>
        </w:rPr>
        <w:t>SM11: Providing captions through synchronized text streams in SMIL 1.0</w:t>
      </w:r>
    </w:p>
    <w:p w:rsidR="006E52CC" w:rsidRPr="006E52CC" w:rsidRDefault="006E52CC" w:rsidP="006E52C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6E52CC">
        <w:rPr>
          <w:rFonts w:ascii="Arial" w:eastAsia="Times New Roman" w:hAnsi="Arial" w:cs="Arial"/>
          <w:color w:val="000000"/>
          <w:sz w:val="31"/>
          <w:szCs w:val="31"/>
        </w:rPr>
        <w:t>Description</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The objective of this technique is to provide a way for people who are deaf or otherwise have trouble hearing the dialogue in audio visual material to be able to view the material. With this technique all of the dialogue and important sounds are available in a text stream that is displayed in a caption area.</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With SMIL 1.0, separate regions can be defined for the video and the captions. The captions and video playback are synchronized, with the caption text displayed in one region of the screen, while the corresponding video is displayed in another region.</w:t>
      </w:r>
    </w:p>
    <w:p w:rsidR="006E52CC" w:rsidRPr="006E52CC" w:rsidRDefault="006E52CC" w:rsidP="006E52CC">
      <w:pPr>
        <w:spacing w:before="100" w:beforeAutospacing="1" w:after="100" w:afterAutospacing="1" w:line="240" w:lineRule="auto"/>
        <w:outlineLvl w:val="0"/>
        <w:rPr>
          <w:rFonts w:ascii="Arial" w:eastAsia="Times New Roman" w:hAnsi="Arial" w:cs="Arial"/>
          <w:color w:val="005A9C"/>
          <w:kern w:val="36"/>
          <w:sz w:val="41"/>
          <w:szCs w:val="41"/>
        </w:rPr>
      </w:pPr>
      <w:r w:rsidRPr="006E52CC">
        <w:rPr>
          <w:rFonts w:ascii="Arial" w:eastAsia="Times New Roman" w:hAnsi="Arial" w:cs="Arial"/>
          <w:color w:val="005A9C"/>
          <w:kern w:val="36"/>
          <w:sz w:val="41"/>
          <w:szCs w:val="41"/>
        </w:rPr>
        <w:t>SM12: Providing captions through synchronized text streams in SMIL 2.0</w:t>
      </w:r>
    </w:p>
    <w:p w:rsidR="006E52CC" w:rsidRPr="006E52CC" w:rsidRDefault="006E52CC" w:rsidP="006E52CC">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6E52CC">
        <w:rPr>
          <w:rFonts w:ascii="Arial" w:eastAsia="Times New Roman" w:hAnsi="Arial" w:cs="Arial"/>
          <w:color w:val="000000"/>
          <w:sz w:val="31"/>
          <w:szCs w:val="31"/>
        </w:rPr>
        <w:t>Description</w:t>
      </w:r>
    </w:p>
    <w:p w:rsidR="006E52CC" w:rsidRPr="006E52CC" w:rsidRDefault="006E52CC" w:rsidP="006E52CC">
      <w:pPr>
        <w:spacing w:before="240" w:after="240" w:line="240" w:lineRule="auto"/>
        <w:ind w:left="240"/>
        <w:rPr>
          <w:rFonts w:ascii="Arial" w:eastAsia="Times New Roman" w:hAnsi="Arial" w:cs="Arial"/>
          <w:color w:val="000000"/>
          <w:sz w:val="27"/>
          <w:szCs w:val="27"/>
        </w:rPr>
      </w:pPr>
      <w:r w:rsidRPr="006E52CC">
        <w:rPr>
          <w:rFonts w:ascii="Arial" w:eastAsia="Times New Roman" w:hAnsi="Arial" w:cs="Arial"/>
          <w:color w:val="000000"/>
          <w:sz w:val="27"/>
          <w:szCs w:val="27"/>
        </w:rPr>
        <w:t>The objective of this technique is to provide a way for people who are deaf or otherwise have trouble hearing the dialogue in audio visual material to be able to view the material. With this technique all of the dialogue and important sounds are available in a text stream that is displayed in a caption area.</w:t>
      </w:r>
    </w:p>
    <w:p w:rsidR="003614A0" w:rsidRPr="006E52CC" w:rsidRDefault="006E52CC" w:rsidP="006E52CC">
      <w:pPr>
        <w:spacing w:before="240" w:after="240" w:line="240" w:lineRule="auto"/>
        <w:ind w:left="240"/>
        <w:rPr>
          <w:rFonts w:ascii="Arial" w:eastAsia="Times New Roman" w:hAnsi="Arial" w:cs="Arial" w:hint="cs"/>
          <w:color w:val="000000"/>
          <w:sz w:val="27"/>
          <w:szCs w:val="27"/>
          <w:rtl/>
          <w:lang w:bidi="fa-IR"/>
        </w:rPr>
      </w:pPr>
      <w:r w:rsidRPr="006E52CC">
        <w:rPr>
          <w:rFonts w:ascii="Arial" w:eastAsia="Times New Roman" w:hAnsi="Arial" w:cs="Arial"/>
          <w:color w:val="000000"/>
          <w:sz w:val="27"/>
          <w:szCs w:val="27"/>
        </w:rPr>
        <w:t>With SMIL 2.0, separate regions can be defined for the video and the captions. The captions and video playback are synchronized, with the caption text displayed in one region of the screen, and the corresponding video displayed in another region.</w:t>
      </w:r>
      <w:bookmarkStart w:id="0" w:name="_GoBack"/>
      <w:bookmarkEnd w:id="0"/>
    </w:p>
    <w:sectPr w:rsidR="003614A0" w:rsidRPr="006E52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2CC"/>
    <w:rsid w:val="003614A0"/>
    <w:rsid w:val="006E52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E52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E52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52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E52C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E52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6E52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52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6E52C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9852">
      <w:bodyDiv w:val="1"/>
      <w:marLeft w:val="0"/>
      <w:marRight w:val="0"/>
      <w:marTop w:val="0"/>
      <w:marBottom w:val="0"/>
      <w:divBdr>
        <w:top w:val="none" w:sz="0" w:space="0" w:color="auto"/>
        <w:left w:val="none" w:sz="0" w:space="0" w:color="auto"/>
        <w:bottom w:val="none" w:sz="0" w:space="0" w:color="auto"/>
        <w:right w:val="none" w:sz="0" w:space="0" w:color="auto"/>
      </w:divBdr>
    </w:div>
    <w:div w:id="267780941">
      <w:bodyDiv w:val="1"/>
      <w:marLeft w:val="0"/>
      <w:marRight w:val="0"/>
      <w:marTop w:val="0"/>
      <w:marBottom w:val="0"/>
      <w:divBdr>
        <w:top w:val="none" w:sz="0" w:space="0" w:color="auto"/>
        <w:left w:val="none" w:sz="0" w:space="0" w:color="auto"/>
        <w:bottom w:val="none" w:sz="0" w:space="0" w:color="auto"/>
        <w:right w:val="none" w:sz="0" w:space="0" w:color="auto"/>
      </w:divBdr>
    </w:div>
    <w:div w:id="862547793">
      <w:bodyDiv w:val="1"/>
      <w:marLeft w:val="0"/>
      <w:marRight w:val="0"/>
      <w:marTop w:val="0"/>
      <w:marBottom w:val="0"/>
      <w:divBdr>
        <w:top w:val="none" w:sz="0" w:space="0" w:color="auto"/>
        <w:left w:val="none" w:sz="0" w:space="0" w:color="auto"/>
        <w:bottom w:val="none" w:sz="0" w:space="0" w:color="auto"/>
        <w:right w:val="none" w:sz="0" w:space="0" w:color="auto"/>
      </w:divBdr>
    </w:div>
    <w:div w:id="1034043608">
      <w:bodyDiv w:val="1"/>
      <w:marLeft w:val="0"/>
      <w:marRight w:val="0"/>
      <w:marTop w:val="0"/>
      <w:marBottom w:val="0"/>
      <w:divBdr>
        <w:top w:val="none" w:sz="0" w:space="0" w:color="auto"/>
        <w:left w:val="none" w:sz="0" w:space="0" w:color="auto"/>
        <w:bottom w:val="none" w:sz="0" w:space="0" w:color="auto"/>
        <w:right w:val="none" w:sz="0" w:space="0" w:color="auto"/>
      </w:divBdr>
      <w:divsChild>
        <w:div w:id="1810320915">
          <w:marLeft w:val="0"/>
          <w:marRight w:val="0"/>
          <w:marTop w:val="0"/>
          <w:marBottom w:val="0"/>
          <w:divBdr>
            <w:top w:val="none" w:sz="0" w:space="0" w:color="auto"/>
            <w:left w:val="none" w:sz="0" w:space="0" w:color="auto"/>
            <w:bottom w:val="none" w:sz="0" w:space="0" w:color="auto"/>
            <w:right w:val="none" w:sz="0" w:space="0" w:color="auto"/>
          </w:divBdr>
        </w:div>
      </w:divsChild>
    </w:div>
    <w:div w:id="1209953501">
      <w:bodyDiv w:val="1"/>
      <w:marLeft w:val="0"/>
      <w:marRight w:val="0"/>
      <w:marTop w:val="0"/>
      <w:marBottom w:val="0"/>
      <w:divBdr>
        <w:top w:val="none" w:sz="0" w:space="0" w:color="auto"/>
        <w:left w:val="none" w:sz="0" w:space="0" w:color="auto"/>
        <w:bottom w:val="none" w:sz="0" w:space="0" w:color="auto"/>
        <w:right w:val="none" w:sz="0" w:space="0" w:color="auto"/>
      </w:divBdr>
      <w:divsChild>
        <w:div w:id="1950352436">
          <w:marLeft w:val="0"/>
          <w:marRight w:val="0"/>
          <w:marTop w:val="0"/>
          <w:marBottom w:val="0"/>
          <w:divBdr>
            <w:top w:val="none" w:sz="0" w:space="0" w:color="auto"/>
            <w:left w:val="none" w:sz="0" w:space="0" w:color="auto"/>
            <w:bottom w:val="none" w:sz="0" w:space="0" w:color="auto"/>
            <w:right w:val="none" w:sz="0" w:space="0" w:color="auto"/>
          </w:divBdr>
        </w:div>
      </w:divsChild>
    </w:div>
    <w:div w:id="1256211741">
      <w:bodyDiv w:val="1"/>
      <w:marLeft w:val="0"/>
      <w:marRight w:val="0"/>
      <w:marTop w:val="0"/>
      <w:marBottom w:val="0"/>
      <w:divBdr>
        <w:top w:val="none" w:sz="0" w:space="0" w:color="auto"/>
        <w:left w:val="none" w:sz="0" w:space="0" w:color="auto"/>
        <w:bottom w:val="none" w:sz="0" w:space="0" w:color="auto"/>
        <w:right w:val="none" w:sz="0" w:space="0" w:color="auto"/>
      </w:divBdr>
      <w:divsChild>
        <w:div w:id="1993290170">
          <w:marLeft w:val="0"/>
          <w:marRight w:val="0"/>
          <w:marTop w:val="0"/>
          <w:marBottom w:val="0"/>
          <w:divBdr>
            <w:top w:val="none" w:sz="0" w:space="0" w:color="auto"/>
            <w:left w:val="none" w:sz="0" w:space="0" w:color="auto"/>
            <w:bottom w:val="none" w:sz="0" w:space="0" w:color="auto"/>
            <w:right w:val="none" w:sz="0" w:space="0" w:color="auto"/>
          </w:divBdr>
        </w:div>
      </w:divsChild>
    </w:div>
    <w:div w:id="1340501464">
      <w:bodyDiv w:val="1"/>
      <w:marLeft w:val="0"/>
      <w:marRight w:val="0"/>
      <w:marTop w:val="0"/>
      <w:marBottom w:val="0"/>
      <w:divBdr>
        <w:top w:val="none" w:sz="0" w:space="0" w:color="auto"/>
        <w:left w:val="none" w:sz="0" w:space="0" w:color="auto"/>
        <w:bottom w:val="none" w:sz="0" w:space="0" w:color="auto"/>
        <w:right w:val="none" w:sz="0" w:space="0" w:color="auto"/>
      </w:divBdr>
      <w:divsChild>
        <w:div w:id="1541670160">
          <w:marLeft w:val="0"/>
          <w:marRight w:val="0"/>
          <w:marTop w:val="0"/>
          <w:marBottom w:val="0"/>
          <w:divBdr>
            <w:top w:val="none" w:sz="0" w:space="0" w:color="auto"/>
            <w:left w:val="none" w:sz="0" w:space="0" w:color="auto"/>
            <w:bottom w:val="none" w:sz="0" w:space="0" w:color="auto"/>
            <w:right w:val="none" w:sz="0" w:space="0" w:color="auto"/>
          </w:divBdr>
        </w:div>
      </w:divsChild>
    </w:div>
    <w:div w:id="1479346074">
      <w:bodyDiv w:val="1"/>
      <w:marLeft w:val="0"/>
      <w:marRight w:val="0"/>
      <w:marTop w:val="0"/>
      <w:marBottom w:val="0"/>
      <w:divBdr>
        <w:top w:val="none" w:sz="0" w:space="0" w:color="auto"/>
        <w:left w:val="none" w:sz="0" w:space="0" w:color="auto"/>
        <w:bottom w:val="none" w:sz="0" w:space="0" w:color="auto"/>
        <w:right w:val="none" w:sz="0" w:space="0" w:color="auto"/>
      </w:divBdr>
    </w:div>
    <w:div w:id="1695964259">
      <w:bodyDiv w:val="1"/>
      <w:marLeft w:val="0"/>
      <w:marRight w:val="0"/>
      <w:marTop w:val="0"/>
      <w:marBottom w:val="0"/>
      <w:divBdr>
        <w:top w:val="none" w:sz="0" w:space="0" w:color="auto"/>
        <w:left w:val="none" w:sz="0" w:space="0" w:color="auto"/>
        <w:bottom w:val="none" w:sz="0" w:space="0" w:color="auto"/>
        <w:right w:val="none" w:sz="0" w:space="0" w:color="auto"/>
      </w:divBdr>
      <w:divsChild>
        <w:div w:id="516192400">
          <w:marLeft w:val="0"/>
          <w:marRight w:val="0"/>
          <w:marTop w:val="0"/>
          <w:marBottom w:val="0"/>
          <w:divBdr>
            <w:top w:val="none" w:sz="0" w:space="0" w:color="auto"/>
            <w:left w:val="none" w:sz="0" w:space="0" w:color="auto"/>
            <w:bottom w:val="none" w:sz="0" w:space="0" w:color="auto"/>
            <w:right w:val="none" w:sz="0" w:space="0" w:color="auto"/>
          </w:divBdr>
        </w:div>
      </w:divsChild>
    </w:div>
    <w:div w:id="213543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518</Words>
  <Characters>2956</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2017-12-16T10:34:00Z</dcterms:created>
  <dcterms:modified xsi:type="dcterms:W3CDTF">2017-12-16T10:39:00Z</dcterms:modified>
</cp:coreProperties>
</file>